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29.07.2025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589 (22.07.2025)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