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9.02.202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66 (19.02.2020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