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427 (03.04.2019)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29.05.2019</w:t>
              <w:br/>
              <w:t>Протокол заседания Правления № 435 (29.05.2019)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