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359 (18.01.2018)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03.12.2020</w:t>
              <w:br/>
              <w:t>Протокол заседания Правления № 489 (03.12.2020)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