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330 от 17.09.2026г.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17.09.2026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09/2026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№406 от 18.09.2025г.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18.09.2025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№340 от 18.09.2024г.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18.09.2024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№364от 20.09.2023г.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20.09.2023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512 от 22.09.2022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22.09.2022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514 от 27.09.2021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27.09.2021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707 от 26.12.2019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26.12.2019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№674 от 06.11.2019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06.11.2019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Предупреждение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646 от 10.01.2019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10.01.2019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