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№103 от 20.03.2026г.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191 от 25.04.2025г.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31.03.2025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26.06.2025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№455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№95 от 22.03.2024г.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№101 от 21.03.2023г.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№141 от 23.03.2022г.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 от 01.02.2022г.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623 от 30.11.2021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555 от 12.10.2021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486 от 14.09.2021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14.10.2021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425 от 10.08.2021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314 от 18.06.2021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12.08.2021 г. и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263 от 18.05.2021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120 от 02.04.2021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20.05.2021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259 от 03.06.2020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117 от 27.03.2020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04.06.2020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130 от 08.04.2019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349 от 29.06.2018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137 от 02.04.2017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