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9 от 17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, в связи с добровольным прекращением членств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21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 от 09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 от 04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1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