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ых проверок №340 от 11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, в связи с добровольным прекращением членств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