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№254 от 11.07.2024г.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353 от 20.07.2021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20.07.2021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Отказ в применении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99 от 24.02.2021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24.02.2021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289 от 14.07.2020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14.07.2020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07.2020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132 от 25.03.2020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25.03.2020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Возобновить право на осуществление строительства с 26.03.2020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33 от 22.01.2020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22.01.2020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26.03.2020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№669 от 05.11.2019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Приостановлено до 23.01.2020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