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№648 от 19.11.2019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19.11.2019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устранить нарушение в срок до 13.02.2019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88 от 08.02.2019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577 от 15.11.2018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15.11.2018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08.02.2019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232 от 22.11.2017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22.11.2017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215 от 23.11.2016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23.11.2016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167 от 23.11.2015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23.11.2015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166 от 21.11.2014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21.11.2014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168 от 22.11.2013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22.11.2013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175 от 09.11.2012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09.11.2012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