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180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161 от 29.09.2014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приостановлено сроком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 от 17.03.2014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 от 04.03.2013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 от 05.03.2012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