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21-С-0066-0615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"Алмаз"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"Алмаз"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2130091965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1112130010860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24.08.2011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219 (17.06.2015)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360 (26.01.2018)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287 659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"Управляющая компания "Стратегия 21"- Генеральный директор, Угаслов Александр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43-45-04, факс: (8352) 43-45-06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Мичмана Павлова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7217 GL 0012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24.06.2017 по 23.06.2018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