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4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НЕССАН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НЕССАН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62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01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0 (27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0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уворов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90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Хозяйствен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23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8.2020 по 09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