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21-С-0421-0318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«СТРОЙТРЕСТ-ЧАЗ»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«СТРОЙТРЕСТ-ЧАЗ»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2130227422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1212100006425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366 (01.03.2018)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581 (28.01.2025)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«Стройтрест-ЧАЗ», ИНН 2127319095, дата государственной регистрации ЮЛ: 11.03.2002; дата регистрации в реестре СРО: 01.03.2018 прекратило деятельность путем реорганизации в форме преобразования в ООО «СТРОЙТРЕСТ-ЧАЗ», ИНН 2130227422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Смирнов Константин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63-60-57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Ярмарочная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148/4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244900-021-000595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26.02.2024 по 25.02.2025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