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20.04.2023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№1908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01.02.2023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№1878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11.11.2022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№1844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