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07.06.2018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№501 Дисциплинарной комиссии Ассоциации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