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E12BC2">
        <w:rPr>
          <w:b/>
          <w:color w:val="000000"/>
          <w:sz w:val="24"/>
          <w:szCs w:val="24"/>
        </w:rPr>
        <w:t>2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3B0BD3">
        <w:rPr>
          <w:color w:val="000000"/>
          <w:sz w:val="24"/>
          <w:szCs w:val="24"/>
        </w:rPr>
        <w:t>1</w:t>
      </w:r>
      <w:r w:rsidR="00E12BC2">
        <w:rPr>
          <w:color w:val="000000"/>
          <w:sz w:val="24"/>
          <w:szCs w:val="24"/>
        </w:rPr>
        <w:t>9</w:t>
      </w:r>
      <w:r w:rsidR="00AE068C">
        <w:rPr>
          <w:color w:val="000000"/>
          <w:sz w:val="24"/>
          <w:szCs w:val="24"/>
        </w:rPr>
        <w:t>.0</w:t>
      </w:r>
      <w:r w:rsidR="004536F3">
        <w:rPr>
          <w:color w:val="000000"/>
          <w:sz w:val="24"/>
          <w:szCs w:val="24"/>
        </w:rPr>
        <w:t>7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CC5057">
        <w:rPr>
          <w:sz w:val="24"/>
          <w:szCs w:val="24"/>
        </w:rPr>
        <w:t xml:space="preserve"> Правления</w:t>
      </w:r>
      <w:r w:rsidR="00E12BC2">
        <w:rPr>
          <w:sz w:val="24"/>
          <w:szCs w:val="24"/>
        </w:rPr>
        <w:t>;</w:t>
      </w:r>
    </w:p>
    <w:p w:rsidR="00E12BC2" w:rsidRDefault="00E12BC2" w:rsidP="00E12BC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3B0BD3" w:rsidRDefault="003B0BD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E12BC2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12BC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DC29F2" w:rsidRPr="00113300" w:rsidRDefault="00E12BC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2B2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C29F2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672B2D" w:rsidRDefault="00DC29F2" w:rsidP="00DC29F2">
      <w:pPr>
        <w:pStyle w:val="a7"/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E12BC2">
        <w:rPr>
          <w:rFonts w:ascii="Times New Roman" w:hAnsi="Times New Roman"/>
          <w:b/>
          <w:sz w:val="24"/>
          <w:szCs w:val="24"/>
        </w:rPr>
        <w:t>Нечерноземстрой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E12BC2">
        <w:rPr>
          <w:rFonts w:ascii="Times New Roman" w:hAnsi="Times New Roman"/>
          <w:b/>
          <w:sz w:val="24"/>
          <w:szCs w:val="24"/>
        </w:rPr>
        <w:t>2127006920.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E12BC2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C29F2" w:rsidRPr="00DC29F2" w:rsidRDefault="00DC29F2" w:rsidP="00DC29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 xml:space="preserve">Вопрос </w:t>
      </w:r>
      <w:r w:rsidR="00E12BC2">
        <w:rPr>
          <w:rFonts w:ascii="Times New Roman" w:hAnsi="Times New Roman"/>
          <w:b/>
          <w:sz w:val="24"/>
          <w:szCs w:val="24"/>
        </w:rPr>
        <w:t>2</w:t>
      </w:r>
      <w:r w:rsidRPr="00DC29F2">
        <w:rPr>
          <w:b/>
          <w:sz w:val="24"/>
          <w:szCs w:val="24"/>
        </w:rPr>
        <w:t xml:space="preserve">.    </w:t>
      </w:r>
      <w:r w:rsidRPr="00DC29F2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DC29F2" w:rsidRPr="00DA1D79" w:rsidRDefault="00E12BC2" w:rsidP="00DC29F2">
      <w:pPr>
        <w:pStyle w:val="a7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Нечерноземстрой</w:t>
      </w:r>
      <w:r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2127006920.</w:t>
      </w:r>
    </w:p>
    <w:p w:rsidR="00DC29F2" w:rsidRDefault="00DC29F2" w:rsidP="00DC29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A1D79" w:rsidRPr="00DA1D79" w:rsidRDefault="00DA1D79" w:rsidP="00DA1D7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lastRenderedPageBreak/>
        <w:t>Выступил: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DA1D79">
        <w:rPr>
          <w:rFonts w:ascii="Times New Roman" w:hAnsi="Times New Roman"/>
          <w:b/>
          <w:bCs/>
          <w:lang w:eastAsia="ar-SA"/>
        </w:rPr>
        <w:t xml:space="preserve"> -  </w:t>
      </w:r>
      <w:r w:rsidRPr="00DA1D79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A1D7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E12BC2" w:rsidRPr="00DC29F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E12BC2">
        <w:rPr>
          <w:rFonts w:ascii="Times New Roman" w:hAnsi="Times New Roman"/>
          <w:b/>
          <w:sz w:val="24"/>
          <w:szCs w:val="24"/>
        </w:rPr>
        <w:t>Нечерноземстрой</w:t>
      </w:r>
      <w:r w:rsidR="00E12BC2" w:rsidRPr="00DC29F2">
        <w:rPr>
          <w:rFonts w:ascii="Times New Roman" w:hAnsi="Times New Roman"/>
          <w:b/>
          <w:sz w:val="24"/>
          <w:szCs w:val="24"/>
        </w:rPr>
        <w:t xml:space="preserve">», ИНН </w:t>
      </w:r>
      <w:r w:rsidR="00E12BC2">
        <w:rPr>
          <w:rFonts w:ascii="Times New Roman" w:hAnsi="Times New Roman"/>
          <w:b/>
          <w:sz w:val="24"/>
          <w:szCs w:val="24"/>
        </w:rPr>
        <w:t>2127006920</w:t>
      </w:r>
      <w:r w:rsidRPr="00DA1D79">
        <w:rPr>
          <w:rFonts w:ascii="Times New Roman" w:hAnsi="Times New Roman" w:cs="Calibri"/>
          <w:b/>
          <w:sz w:val="24"/>
          <w:szCs w:val="24"/>
          <w:lang w:eastAsia="ar-SA"/>
        </w:rPr>
        <w:t xml:space="preserve">, Директор, </w:t>
      </w:r>
      <w:r w:rsidR="00E12BC2">
        <w:rPr>
          <w:rFonts w:ascii="Times New Roman" w:hAnsi="Times New Roman" w:cs="Calibri"/>
          <w:b/>
          <w:sz w:val="24"/>
          <w:szCs w:val="24"/>
          <w:lang w:eastAsia="ar-SA"/>
        </w:rPr>
        <w:t>Шумилов Евгений Егорович</w:t>
      </w:r>
      <w:r w:rsidRPr="00DA1D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DA1D79">
        <w:rPr>
          <w:rFonts w:ascii="Times New Roman" w:hAnsi="Times New Roman"/>
          <w:sz w:val="24"/>
          <w:szCs w:val="24"/>
          <w:lang w:eastAsia="ar-SA"/>
        </w:rPr>
        <w:t>Д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DA1D79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рублей, взнос в компенсационный фонд обеспечения договорных обязательств в размере 200 000 рублей.  На основании поданного заявления п</w:t>
      </w:r>
      <w:r w:rsidRPr="00DA1D79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AA62C0">
        <w:rPr>
          <w:rFonts w:ascii="Times New Roman" w:hAnsi="Times New Roman"/>
          <w:sz w:val="24"/>
          <w:szCs w:val="24"/>
          <w:lang w:eastAsia="ar-SA"/>
        </w:rPr>
        <w:t>455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-0718, наделить правом выполнять </w:t>
      </w:r>
      <w:r w:rsidRPr="00DA1D79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rFonts w:ascii="Times New Roman" w:hAnsi="Times New Roman"/>
          <w:bCs/>
          <w:sz w:val="24"/>
          <w:lang w:eastAsia="ar-SA"/>
        </w:rPr>
        <w:t>, в т.ч.</w:t>
      </w:r>
      <w:r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="00875E85" w:rsidRPr="00D41319">
        <w:rPr>
          <w:rFonts w:ascii="Times New Roman" w:hAnsi="Times New Roman"/>
          <w:sz w:val="24"/>
          <w:szCs w:val="24"/>
          <w:lang w:eastAsia="ar-SA"/>
        </w:rPr>
        <w:t xml:space="preserve">по договорам </w:t>
      </w:r>
      <w:r w:rsidR="00875E85" w:rsidRPr="00D41319">
        <w:rPr>
          <w:rFonts w:ascii="Times New Roman" w:eastAsia="Times New Roman" w:hAnsi="Times New Roman"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="00875E85" w:rsidRPr="00DA1D79">
        <w:rPr>
          <w:rFonts w:ascii="Times New Roman" w:hAnsi="Times New Roman"/>
          <w:bCs/>
          <w:sz w:val="24"/>
          <w:lang w:eastAsia="ar-SA"/>
        </w:rPr>
        <w:t xml:space="preserve"> </w:t>
      </w:r>
      <w:r w:rsidRPr="00DA1D79">
        <w:rPr>
          <w:rFonts w:ascii="Times New Roman" w:hAnsi="Times New Roman"/>
          <w:bCs/>
          <w:sz w:val="24"/>
          <w:lang w:eastAsia="ar-SA"/>
        </w:rPr>
        <w:t>и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уров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е</w:t>
      </w:r>
      <w:r w:rsidR="00875E85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</w:t>
      </w:r>
      <w:r w:rsidR="00875E85">
        <w:rPr>
          <w:rFonts w:ascii="Times New Roman" w:hAnsi="Times New Roman"/>
          <w:color w:val="000000"/>
          <w:sz w:val="24"/>
          <w:szCs w:val="24"/>
          <w:lang w:eastAsia="ar-SA"/>
        </w:rPr>
        <w:t>ь</w:t>
      </w:r>
      <w:r w:rsidRPr="00DA1D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A1D79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DA1D79" w:rsidRPr="00DA1D79" w:rsidRDefault="00DA1D79" w:rsidP="00DA1D7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A1D7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DA1D79" w:rsidRPr="00DA1D79" w:rsidRDefault="00DA1D79" w:rsidP="00DA1D79">
      <w:pPr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sz w:val="24"/>
          <w:szCs w:val="24"/>
        </w:rPr>
        <w:t xml:space="preserve"> «За» - </w:t>
      </w:r>
      <w:r w:rsidR="00E12BC2">
        <w:rPr>
          <w:rFonts w:ascii="Times New Roman" w:hAnsi="Times New Roman"/>
          <w:sz w:val="24"/>
          <w:szCs w:val="24"/>
        </w:rPr>
        <w:t>7</w:t>
      </w:r>
      <w:r w:rsidRPr="00DA1D79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DA1D79" w:rsidRPr="00DA1D79" w:rsidRDefault="00DA1D79" w:rsidP="00DA1D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D7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DA1D79" w:rsidRPr="00DA1D79" w:rsidRDefault="00DA1D79" w:rsidP="00DA1D79">
      <w:pPr>
        <w:jc w:val="both"/>
        <w:rPr>
          <w:rFonts w:ascii="Times New Roman" w:hAnsi="Times New Roman"/>
          <w:sz w:val="24"/>
          <w:szCs w:val="24"/>
        </w:rPr>
      </w:pPr>
      <w:r w:rsidRPr="00DA1D79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E12BC2" w:rsidRPr="00E12BC2">
        <w:rPr>
          <w:rFonts w:ascii="Times New Roman" w:hAnsi="Times New Roman"/>
          <w:sz w:val="24"/>
          <w:szCs w:val="24"/>
        </w:rPr>
        <w:t>Общество с ограниченной ответственностью «Нечерноземстрой», ИНН 2127006920, Директор, Шумилов Евгений Егорович</w:t>
      </w:r>
      <w:r w:rsidRPr="00DA1D79">
        <w:rPr>
          <w:rFonts w:ascii="Times New Roman" w:eastAsia="Times New Roman" w:hAnsi="Times New Roman"/>
          <w:sz w:val="24"/>
        </w:rPr>
        <w:t>,</w:t>
      </w:r>
      <w:r w:rsidRPr="00DA1D79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E12BC2" w:rsidRPr="00DA1D79">
        <w:rPr>
          <w:rFonts w:ascii="Times New Roman" w:hAnsi="Times New Roman"/>
          <w:sz w:val="24"/>
          <w:szCs w:val="24"/>
          <w:lang w:eastAsia="ar-SA"/>
        </w:rPr>
        <w:t>21-С-0</w:t>
      </w:r>
      <w:r w:rsidR="00AA62C0">
        <w:rPr>
          <w:rFonts w:ascii="Times New Roman" w:hAnsi="Times New Roman"/>
          <w:sz w:val="24"/>
          <w:szCs w:val="24"/>
          <w:lang w:eastAsia="ar-SA"/>
        </w:rPr>
        <w:t>455</w:t>
      </w:r>
      <w:r w:rsidR="00E12BC2" w:rsidRPr="00DA1D79">
        <w:rPr>
          <w:rFonts w:ascii="Times New Roman" w:hAnsi="Times New Roman"/>
          <w:sz w:val="24"/>
          <w:szCs w:val="24"/>
          <w:lang w:eastAsia="ar-SA"/>
        </w:rPr>
        <w:t>-0718</w:t>
      </w:r>
      <w:r w:rsidRPr="00DA1D79">
        <w:rPr>
          <w:rFonts w:ascii="Times New Roman" w:hAnsi="Times New Roman"/>
          <w:sz w:val="24"/>
          <w:szCs w:val="24"/>
        </w:rPr>
        <w:t>.</w:t>
      </w:r>
    </w:p>
    <w:p w:rsidR="00672B2D" w:rsidRPr="00DA1D79" w:rsidRDefault="00DA1D79" w:rsidP="00DA1D7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A1D79">
        <w:rPr>
          <w:sz w:val="24"/>
          <w:szCs w:val="24"/>
        </w:rPr>
        <w:t xml:space="preserve">2. Внести сведения в реестр членов А «СО «СЧ», </w:t>
      </w:r>
      <w:r w:rsidR="00875E85" w:rsidRPr="00DA1D79">
        <w:rPr>
          <w:rFonts w:eastAsia="Calibri"/>
          <w:sz w:val="24"/>
          <w:szCs w:val="24"/>
          <w:lang w:eastAsia="ar-SA"/>
        </w:rPr>
        <w:t xml:space="preserve">наделить правом выполнять </w:t>
      </w:r>
      <w:r w:rsidR="00875E85" w:rsidRPr="00DA1D79">
        <w:rPr>
          <w:rFonts w:eastAsia="Calibri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 w:rsidR="00875E85">
        <w:rPr>
          <w:bCs/>
          <w:sz w:val="24"/>
          <w:lang w:eastAsia="ar-SA"/>
        </w:rPr>
        <w:t>, в т.ч.</w:t>
      </w:r>
      <w:r w:rsidR="00875E85" w:rsidRPr="00DA1D79">
        <w:rPr>
          <w:rFonts w:eastAsia="Calibri"/>
          <w:bCs/>
          <w:sz w:val="24"/>
          <w:lang w:eastAsia="ar-SA"/>
        </w:rPr>
        <w:t xml:space="preserve"> </w:t>
      </w:r>
      <w:r w:rsidR="00875E85" w:rsidRPr="00D41319">
        <w:rPr>
          <w:sz w:val="24"/>
          <w:szCs w:val="24"/>
          <w:lang w:eastAsia="ar-SA"/>
        </w:rPr>
        <w:t xml:space="preserve">по договорам </w:t>
      </w:r>
      <w:r w:rsidR="00875E85" w:rsidRPr="00D41319">
        <w:rPr>
          <w:rFonts w:cs="Calibri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DA1D79">
        <w:rPr>
          <w:sz w:val="24"/>
          <w:szCs w:val="24"/>
        </w:rPr>
        <w:t xml:space="preserve"> и установить </w:t>
      </w:r>
      <w:r w:rsidR="00875E85">
        <w:rPr>
          <w:color w:val="000000"/>
          <w:sz w:val="24"/>
          <w:szCs w:val="24"/>
          <w:lang w:eastAsia="ar-SA"/>
        </w:rPr>
        <w:t xml:space="preserve">первый 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уров</w:t>
      </w:r>
      <w:r w:rsidR="00875E85">
        <w:rPr>
          <w:color w:val="000000"/>
          <w:sz w:val="24"/>
          <w:szCs w:val="24"/>
          <w:lang w:eastAsia="ar-SA"/>
        </w:rPr>
        <w:t>е</w:t>
      </w:r>
      <w:r w:rsidR="00875E85" w:rsidRPr="00113300">
        <w:rPr>
          <w:rFonts w:eastAsia="Calibri"/>
          <w:color w:val="000000"/>
          <w:sz w:val="24"/>
          <w:szCs w:val="24"/>
          <w:lang w:eastAsia="ar-SA"/>
        </w:rPr>
        <w:t>н</w:t>
      </w:r>
      <w:r w:rsidR="00875E85">
        <w:rPr>
          <w:color w:val="000000"/>
          <w:sz w:val="24"/>
          <w:szCs w:val="24"/>
          <w:lang w:eastAsia="ar-SA"/>
        </w:rPr>
        <w:t>ь</w:t>
      </w:r>
      <w:r w:rsidRPr="00DA1D79">
        <w:rPr>
          <w:sz w:val="24"/>
          <w:szCs w:val="24"/>
        </w:rPr>
        <w:t xml:space="preserve"> ответственности вышеуказанной организации </w:t>
      </w:r>
      <w:r w:rsidRPr="00DA1D79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27CF5" w:rsidRDefault="00F27CF5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Default="00007A4B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7A4B" w:rsidRDefault="00007A4B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E12BC2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E12BC2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</w:t>
      </w:r>
      <w:r w:rsidR="00E12BC2">
        <w:rPr>
          <w:color w:val="000000"/>
          <w:sz w:val="24"/>
          <w:szCs w:val="24"/>
        </w:rPr>
        <w:t>9</w:t>
      </w:r>
      <w:r w:rsidR="0002314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июля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B0BD3">
        <w:rPr>
          <w:color w:val="000000"/>
          <w:sz w:val="24"/>
          <w:szCs w:val="24"/>
        </w:rPr>
        <w:t>1</w:t>
      </w:r>
      <w:r w:rsidR="00E12BC2">
        <w:rPr>
          <w:color w:val="000000"/>
          <w:sz w:val="24"/>
          <w:szCs w:val="24"/>
        </w:rPr>
        <w:t>9</w:t>
      </w:r>
      <w:r w:rsidR="008D1760">
        <w:rPr>
          <w:color w:val="000000"/>
          <w:sz w:val="24"/>
          <w:szCs w:val="24"/>
        </w:rPr>
        <w:t xml:space="preserve"> июля</w:t>
      </w:r>
      <w:r w:rsidR="008D1760" w:rsidRPr="008E5166">
        <w:rPr>
          <w:color w:val="000000"/>
          <w:sz w:val="24"/>
          <w:szCs w:val="24"/>
        </w:rPr>
        <w:t xml:space="preserve"> 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980744" w:rsidRDefault="00980744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E12BC2" w:rsidRDefault="00E12BC2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E12BC2" w:rsidRDefault="00E12BC2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80744" w:rsidRDefault="00744CE1" w:rsidP="00744CE1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7796" cy="2029655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96" cy="20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C1" w:rsidRDefault="00C468C1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8D1760" w:rsidP="00B215F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E12BC2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</w:t>
      </w:r>
      <w:r w:rsidR="00E12BC2">
        <w:rPr>
          <w:color w:val="000000"/>
          <w:sz w:val="24"/>
          <w:szCs w:val="24"/>
        </w:rPr>
        <w:t>9</w:t>
      </w:r>
      <w:r w:rsidR="00023146">
        <w:rPr>
          <w:color w:val="000000"/>
          <w:sz w:val="24"/>
          <w:szCs w:val="24"/>
        </w:rPr>
        <w:t>.0</w:t>
      </w:r>
      <w:r w:rsidR="008A485A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672B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7F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«Нечерноземстрой»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7F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2127006920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C77402" w:rsidRDefault="00A32E25" w:rsidP="004527F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  <w:r w:rsidR="004527FB">
              <w:rPr>
                <w:rFonts w:ascii="Times New Roman" w:hAnsi="Times New Roman"/>
                <w:color w:val="333333"/>
              </w:rPr>
              <w:t>9</w:t>
            </w:r>
            <w:r>
              <w:rPr>
                <w:rFonts w:ascii="Times New Roman" w:hAnsi="Times New Roman"/>
                <w:color w:val="333333"/>
              </w:rPr>
              <w:t>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72B2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A32E25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67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72B2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27FB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1724FE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8A485A" w:rsidRDefault="004527FB" w:rsidP="002A0BC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7F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«Нечерноземстрой»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8A485A" w:rsidRDefault="004527FB" w:rsidP="002A0BC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7F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2127006920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C77402" w:rsidRDefault="004527FB" w:rsidP="002A0BC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1724FE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1724FE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1724FE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8E5166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8E5166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FB" w:rsidRPr="008E5166" w:rsidRDefault="004527FB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7FB" w:rsidRPr="008E5166" w:rsidRDefault="004527FB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FA" w:rsidRDefault="008E64FA" w:rsidP="00EA756E">
      <w:r>
        <w:separator/>
      </w:r>
    </w:p>
  </w:endnote>
  <w:endnote w:type="continuationSeparator" w:id="1">
    <w:p w:rsidR="008E64FA" w:rsidRDefault="008E64F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FA" w:rsidRDefault="008E64FA" w:rsidP="00EA756E">
      <w:r>
        <w:separator/>
      </w:r>
    </w:p>
  </w:footnote>
  <w:footnote w:type="continuationSeparator" w:id="1">
    <w:p w:rsidR="008E64FA" w:rsidRDefault="008E64FA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39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0CA0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B7BDD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27FB"/>
    <w:rsid w:val="004532A8"/>
    <w:rsid w:val="004536A1"/>
    <w:rsid w:val="004536F3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209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CE1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4FA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8F7FDB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62C0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2BC2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83</cp:revision>
  <cp:lastPrinted>2018-07-18T10:39:00Z</cp:lastPrinted>
  <dcterms:created xsi:type="dcterms:W3CDTF">2018-04-27T05:14:00Z</dcterms:created>
  <dcterms:modified xsi:type="dcterms:W3CDTF">2018-07-24T06:31:00Z</dcterms:modified>
</cp:coreProperties>
</file>